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04A70" w14:textId="2E2E5093" w:rsidR="005769C6" w:rsidRPr="005769C6" w:rsidRDefault="005769C6" w:rsidP="005769C6">
      <w:pPr>
        <w:jc w:val="right"/>
        <w:rPr>
          <w:rFonts w:ascii="HG丸ｺﾞｼｯｸM-PRO" w:eastAsia="HG丸ｺﾞｼｯｸM-PRO" w:hAnsi="HG丸ｺﾞｼｯｸM-PRO"/>
          <w:b/>
          <w:bCs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  <w:bdr w:val="single" w:sz="4" w:space="0" w:color="auto"/>
        </w:rPr>
        <w:t>サンプル</w:t>
      </w:r>
      <w:r w:rsidRPr="005769C6">
        <w:rPr>
          <w:rFonts w:ascii="HG丸ｺﾞｼｯｸM-PRO" w:eastAsia="HG丸ｺﾞｼｯｸM-PRO" w:hAnsi="HG丸ｺﾞｼｯｸM-PRO" w:hint="eastAsia"/>
          <w:b/>
          <w:bCs/>
          <w:sz w:val="36"/>
          <w:szCs w:val="36"/>
          <w:bdr w:val="single" w:sz="4" w:space="0" w:color="auto"/>
        </w:rPr>
        <w:t xml:space="preserve">　Ａ</w:t>
      </w:r>
    </w:p>
    <w:p w14:paraId="14C03F2F" w14:textId="05C6F637" w:rsidR="00EE5CCB" w:rsidRPr="00F3457E" w:rsidRDefault="00E4051F" w:rsidP="00E4051F">
      <w:pPr>
        <w:jc w:val="center"/>
        <w:rPr>
          <w:rFonts w:ascii="HG丸ｺﾞｼｯｸM-PRO" w:eastAsia="HG丸ｺﾞｼｯｸM-PRO" w:hAnsi="HG丸ｺﾞｼｯｸM-PRO"/>
          <w:b/>
          <w:bCs/>
          <w:color w:val="002465"/>
          <w:sz w:val="36"/>
          <w:szCs w:val="36"/>
          <w:u w:val="single"/>
        </w:rPr>
      </w:pPr>
      <w:r w:rsidRPr="00F3457E">
        <w:rPr>
          <w:rFonts w:ascii="HG丸ｺﾞｼｯｸM-PRO" w:eastAsia="HG丸ｺﾞｼｯｸM-PRO" w:hAnsi="HG丸ｺﾞｼｯｸM-PRO" w:hint="eastAsia"/>
          <w:b/>
          <w:bCs/>
          <w:color w:val="002465"/>
          <w:sz w:val="36"/>
          <w:szCs w:val="36"/>
          <w:u w:val="single"/>
        </w:rPr>
        <w:t>ＬＰガス取引適正化・料金の透明化に向けた取組宣言</w:t>
      </w:r>
    </w:p>
    <w:p w14:paraId="2193D97B" w14:textId="77777777" w:rsidR="00E4051F" w:rsidRDefault="00E4051F" w:rsidP="00E4051F">
      <w:pPr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04BD97C3" w14:textId="78FE2448" w:rsidR="00E4051F" w:rsidRPr="00F3457E" w:rsidRDefault="00E4051F" w:rsidP="00E4051F">
      <w:pPr>
        <w:jc w:val="left"/>
        <w:rPr>
          <w:rFonts w:ascii="HG丸ｺﾞｼｯｸM-PRO" w:eastAsia="HG丸ｺﾞｼｯｸM-PRO" w:hAnsi="HG丸ｺﾞｼｯｸM-PRO"/>
          <w:b/>
          <w:bCs/>
          <w:color w:val="002465"/>
          <w:sz w:val="32"/>
          <w:szCs w:val="32"/>
        </w:rPr>
      </w:pPr>
      <w:r w:rsidRPr="00F3457E">
        <w:rPr>
          <w:rFonts w:ascii="HG丸ｺﾞｼｯｸM-PRO" w:eastAsia="HG丸ｺﾞｼｯｸM-PRO" w:hAnsi="HG丸ｺﾞｼｯｸM-PRO" w:hint="eastAsia"/>
          <w:b/>
          <w:bCs/>
          <w:color w:val="002465"/>
          <w:sz w:val="32"/>
          <w:szCs w:val="32"/>
        </w:rPr>
        <w:t>１．「過大な営業行為の制限」</w:t>
      </w:r>
    </w:p>
    <w:p w14:paraId="7389473E" w14:textId="27216CEE" w:rsidR="00E4051F" w:rsidRDefault="00E4051F" w:rsidP="00E4051F">
      <w:pPr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・正常な商慣習を越えた利益供与は行いません。</w:t>
      </w:r>
    </w:p>
    <w:p w14:paraId="582AA2F6" w14:textId="77777777" w:rsidR="00F3457E" w:rsidRPr="00482C20" w:rsidRDefault="00F3457E" w:rsidP="00E4051F">
      <w:pPr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2921DD75" w14:textId="5D5A1B59" w:rsidR="00E4051F" w:rsidRPr="00F3457E" w:rsidRDefault="00E4051F" w:rsidP="00E4051F">
      <w:pPr>
        <w:jc w:val="left"/>
        <w:rPr>
          <w:rFonts w:ascii="HG丸ｺﾞｼｯｸM-PRO" w:eastAsia="HG丸ｺﾞｼｯｸM-PRO" w:hAnsi="HG丸ｺﾞｼｯｸM-PRO"/>
          <w:b/>
          <w:bCs/>
          <w:color w:val="002465"/>
          <w:sz w:val="32"/>
          <w:szCs w:val="32"/>
        </w:rPr>
      </w:pPr>
      <w:r w:rsidRPr="00F3457E">
        <w:rPr>
          <w:rFonts w:ascii="HG丸ｺﾞｼｯｸM-PRO" w:eastAsia="HG丸ｺﾞｼｯｸM-PRO" w:hAnsi="HG丸ｺﾞｼｯｸM-PRO" w:hint="eastAsia"/>
          <w:b/>
          <w:bCs/>
          <w:color w:val="002465"/>
          <w:sz w:val="32"/>
          <w:szCs w:val="32"/>
        </w:rPr>
        <w:t>２．「三部制料金の徹底」</w:t>
      </w:r>
    </w:p>
    <w:p w14:paraId="2B578490" w14:textId="77777777" w:rsidR="00E4051F" w:rsidRDefault="00E4051F" w:rsidP="00E4051F">
      <w:pPr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・ＬＰガス料金の「基本料金」「従量料金」「設備料金」から構成</w:t>
      </w:r>
    </w:p>
    <w:p w14:paraId="50F72388" w14:textId="4BDFBF20" w:rsidR="00E4051F" w:rsidRDefault="00E4051F" w:rsidP="00E4051F">
      <w:pPr>
        <w:ind w:firstLineChars="300" w:firstLine="843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される三部料金制の導入を実施していきます。</w:t>
      </w:r>
    </w:p>
    <w:p w14:paraId="6ECEAB02" w14:textId="77777777" w:rsidR="00F3457E" w:rsidRPr="00482C20" w:rsidRDefault="00F3457E" w:rsidP="00E4051F">
      <w:pPr>
        <w:ind w:firstLineChars="300" w:firstLine="663"/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52FD6BAB" w14:textId="2C102A3D" w:rsidR="00E4051F" w:rsidRPr="00F3457E" w:rsidRDefault="00E4051F" w:rsidP="00E4051F">
      <w:pPr>
        <w:jc w:val="left"/>
        <w:rPr>
          <w:rFonts w:ascii="HG丸ｺﾞｼｯｸM-PRO" w:eastAsia="HG丸ｺﾞｼｯｸM-PRO" w:hAnsi="HG丸ｺﾞｼｯｸM-PRO"/>
          <w:b/>
          <w:bCs/>
          <w:color w:val="002465"/>
          <w:sz w:val="32"/>
          <w:szCs w:val="32"/>
        </w:rPr>
      </w:pPr>
      <w:r w:rsidRPr="00F3457E">
        <w:rPr>
          <w:rFonts w:ascii="HG丸ｺﾞｼｯｸM-PRO" w:eastAsia="HG丸ｺﾞｼｯｸM-PRO" w:hAnsi="HG丸ｺﾞｼｯｸM-PRO" w:hint="eastAsia"/>
          <w:b/>
          <w:bCs/>
          <w:color w:val="002465"/>
          <w:sz w:val="32"/>
          <w:szCs w:val="32"/>
        </w:rPr>
        <w:t>３．「ＬＰガス料金等の情報提供」</w:t>
      </w:r>
    </w:p>
    <w:p w14:paraId="489707BB" w14:textId="67DFBCE0" w:rsidR="00E4051F" w:rsidRDefault="00E4051F" w:rsidP="00F3457E">
      <w:pPr>
        <w:ind w:left="843" w:hangingChars="300" w:hanging="843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・賃貸集合住宅等へ</w:t>
      </w:r>
      <w:r w:rsidR="00F3457E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入居されるお客さま、および不動産管理会社等に対し、ＬＰガス料金の事前提示に努めます。</w:t>
      </w:r>
    </w:p>
    <w:p w14:paraId="1146616B" w14:textId="77777777" w:rsidR="00F3457E" w:rsidRPr="00482C20" w:rsidRDefault="00F3457E" w:rsidP="00F3457E">
      <w:pPr>
        <w:ind w:left="663" w:hangingChars="300" w:hanging="663"/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6008421D" w14:textId="49E7A89F" w:rsidR="00F3457E" w:rsidRPr="00F3457E" w:rsidRDefault="00F3457E" w:rsidP="00F3457E">
      <w:pPr>
        <w:ind w:left="964" w:hangingChars="300" w:hanging="964"/>
        <w:jc w:val="left"/>
        <w:rPr>
          <w:rFonts w:ascii="HG丸ｺﾞｼｯｸM-PRO" w:eastAsia="HG丸ｺﾞｼｯｸM-PRO" w:hAnsi="HG丸ｺﾞｼｯｸM-PRO"/>
          <w:b/>
          <w:bCs/>
          <w:color w:val="002465"/>
          <w:sz w:val="32"/>
          <w:szCs w:val="32"/>
        </w:rPr>
      </w:pPr>
      <w:r w:rsidRPr="00F3457E">
        <w:rPr>
          <w:rFonts w:ascii="HG丸ｺﾞｼｯｸM-PRO" w:eastAsia="HG丸ｺﾞｼｯｸM-PRO" w:hAnsi="HG丸ｺﾞｼｯｸM-PRO" w:hint="eastAsia"/>
          <w:b/>
          <w:bCs/>
          <w:color w:val="002465"/>
          <w:sz w:val="32"/>
          <w:szCs w:val="32"/>
        </w:rPr>
        <w:t>４．「</w:t>
      </w:r>
      <w:r>
        <w:rPr>
          <w:rFonts w:ascii="HG丸ｺﾞｼｯｸM-PRO" w:eastAsia="HG丸ｺﾞｼｯｸM-PRO" w:hAnsi="HG丸ｺﾞｼｯｸM-PRO" w:hint="eastAsia"/>
          <w:b/>
          <w:bCs/>
          <w:color w:val="002465"/>
          <w:sz w:val="32"/>
          <w:szCs w:val="32"/>
        </w:rPr>
        <w:t>紹介・</w:t>
      </w:r>
      <w:r w:rsidRPr="00F3457E">
        <w:rPr>
          <w:rFonts w:ascii="HG丸ｺﾞｼｯｸM-PRO" w:eastAsia="HG丸ｺﾞｼｯｸM-PRO" w:hAnsi="HG丸ｺﾞｼｯｸM-PRO" w:hint="eastAsia"/>
          <w:b/>
          <w:bCs/>
          <w:color w:val="002465"/>
          <w:sz w:val="32"/>
          <w:szCs w:val="32"/>
        </w:rPr>
        <w:t>勧誘・募集</w:t>
      </w:r>
      <w:r>
        <w:rPr>
          <w:rFonts w:ascii="HG丸ｺﾞｼｯｸM-PRO" w:eastAsia="HG丸ｺﾞｼｯｸM-PRO" w:hAnsi="HG丸ｺﾞｼｯｸM-PRO" w:hint="eastAsia"/>
          <w:b/>
          <w:bCs/>
          <w:color w:val="002465"/>
          <w:sz w:val="32"/>
          <w:szCs w:val="32"/>
        </w:rPr>
        <w:t>行為</w:t>
      </w:r>
      <w:r w:rsidRPr="00F3457E">
        <w:rPr>
          <w:rFonts w:ascii="HG丸ｺﾞｼｯｸM-PRO" w:eastAsia="HG丸ｺﾞｼｯｸM-PRO" w:hAnsi="HG丸ｺﾞｼｯｸM-PRO" w:hint="eastAsia"/>
          <w:b/>
          <w:bCs/>
          <w:color w:val="002465"/>
          <w:sz w:val="32"/>
          <w:szCs w:val="32"/>
        </w:rPr>
        <w:t>は、有資格者が実施」</w:t>
      </w:r>
    </w:p>
    <w:p w14:paraId="4FD3A620" w14:textId="1BD13C47" w:rsidR="00F3457E" w:rsidRDefault="00F3457E" w:rsidP="00F3457E">
      <w:pPr>
        <w:ind w:left="843" w:hangingChars="300" w:hanging="843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・ＬＰガスの紹介・勧誘・募集行為については、有資格者</w:t>
      </w:r>
      <w:r w:rsidR="005769C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が責任を持って行います。</w:t>
      </w:r>
    </w:p>
    <w:p w14:paraId="47ECEE52" w14:textId="48911A3E" w:rsidR="00482C20" w:rsidRDefault="00482C20" w:rsidP="00F3457E">
      <w:pPr>
        <w:ind w:left="843" w:hangingChars="300" w:hanging="843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AEFA5" wp14:editId="2C1C8E95">
                <wp:simplePos x="0" y="0"/>
                <wp:positionH relativeFrom="margin">
                  <wp:align>right</wp:align>
                </wp:positionH>
                <wp:positionV relativeFrom="paragraph">
                  <wp:posOffset>422910</wp:posOffset>
                </wp:positionV>
                <wp:extent cx="3219450" cy="1609725"/>
                <wp:effectExtent l="0" t="0" r="19050" b="28575"/>
                <wp:wrapNone/>
                <wp:docPr id="49528318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609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A17AA" id="四角形: 角を丸くする 1" o:spid="_x0000_s1026" style="position:absolute;left:0;text-align:left;margin-left:202.3pt;margin-top:33.3pt;width:253.5pt;height:126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" filled="f" strokecolor="#09101d [484]" strokeweight="1pt">
                <v:stroke joinstyle="miter"/>
                <w10:wrap anchorx="margin"/>
              </v:roundrect>
            </w:pict>
          </mc:Fallback>
        </mc:AlternateContent>
      </w:r>
    </w:p>
    <w:p w14:paraId="4691F4D6" w14:textId="25A0E9DF" w:rsidR="005769C6" w:rsidRPr="005769C6" w:rsidRDefault="005769C6" w:rsidP="00482C20">
      <w:pPr>
        <w:wordWrap w:val="0"/>
        <w:ind w:left="843" w:hangingChars="300" w:hanging="843"/>
        <w:jc w:val="right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　　　　　　　　　　　　</w:t>
      </w:r>
      <w:r w:rsidR="00482C2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482C20" w:rsidRPr="00482C20">
        <w:rPr>
          <w:rFonts w:ascii="HG丸ｺﾞｼｯｸM-PRO" w:eastAsia="HG丸ｺﾞｼｯｸM-PRO" w:hAnsi="HG丸ｺﾞｼｯｸM-PRO" w:hint="eastAsia"/>
          <w:b/>
          <w:bCs/>
          <w:color w:val="595959" w:themeColor="text1" w:themeTint="A6"/>
          <w:szCs w:val="21"/>
        </w:rPr>
        <w:t>社名印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　　　　　</w:t>
      </w:r>
      <w:r w:rsidR="00482C2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Pr="005769C6">
        <w:rPr>
          <w:rFonts w:ascii="HG丸ｺﾞｼｯｸM-PRO" w:eastAsia="HG丸ｺﾞｼｯｸM-PRO" w:hAnsi="HG丸ｺﾞｼｯｸM-PRO" w:hint="eastAsia"/>
          <w:b/>
          <w:bCs/>
          <w:sz w:val="22"/>
        </w:rPr>
        <w:t>2024年11月</w:t>
      </w:r>
      <w:r w:rsidR="00482C20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　　</w:t>
      </w:r>
    </w:p>
    <w:p w14:paraId="59192F90" w14:textId="025BA1FE" w:rsidR="005769C6" w:rsidRPr="005769C6" w:rsidRDefault="005769C6" w:rsidP="00482C20">
      <w:pPr>
        <w:wordWrap w:val="0"/>
        <w:ind w:left="663" w:hangingChars="300" w:hanging="663"/>
        <w:jc w:val="right"/>
        <w:rPr>
          <w:rFonts w:ascii="HG丸ｺﾞｼｯｸM-PRO" w:eastAsia="HG丸ｺﾞｼｯｸM-PRO" w:hAnsi="HG丸ｺﾞｼｯｸM-PRO"/>
          <w:b/>
          <w:bCs/>
          <w:sz w:val="22"/>
        </w:rPr>
      </w:pPr>
      <w:r w:rsidRPr="005769C6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　　　　　　　　　　　　　　　　　　　　　　</w:t>
      </w:r>
      <w:r w:rsidR="00482C20">
        <w:rPr>
          <w:rFonts w:ascii="HG丸ｺﾞｼｯｸM-PRO" w:eastAsia="HG丸ｺﾞｼｯｸM-PRO" w:hAnsi="HG丸ｺﾞｼｯｸM-PRO" w:hint="eastAsia"/>
          <w:b/>
          <w:bCs/>
          <w:color w:val="C00000"/>
          <w:sz w:val="22"/>
        </w:rPr>
        <w:t xml:space="preserve">　</w:t>
      </w:r>
    </w:p>
    <w:sectPr w:rsidR="005769C6" w:rsidRPr="005769C6" w:rsidSect="005769C6">
      <w:pgSz w:w="11906" w:h="16838"/>
      <w:pgMar w:top="1134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EB42A" w14:textId="77777777" w:rsidR="00105444" w:rsidRDefault="00105444" w:rsidP="00105444">
      <w:r>
        <w:separator/>
      </w:r>
    </w:p>
  </w:endnote>
  <w:endnote w:type="continuationSeparator" w:id="0">
    <w:p w14:paraId="443DA4FF" w14:textId="77777777" w:rsidR="00105444" w:rsidRDefault="00105444" w:rsidP="0010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6726D" w14:textId="77777777" w:rsidR="00105444" w:rsidRDefault="00105444" w:rsidP="00105444">
      <w:r>
        <w:separator/>
      </w:r>
    </w:p>
  </w:footnote>
  <w:footnote w:type="continuationSeparator" w:id="0">
    <w:p w14:paraId="367C6219" w14:textId="77777777" w:rsidR="00105444" w:rsidRDefault="00105444" w:rsidP="00105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1F"/>
    <w:rsid w:val="00066469"/>
    <w:rsid w:val="00105444"/>
    <w:rsid w:val="00482C20"/>
    <w:rsid w:val="005769C6"/>
    <w:rsid w:val="006F70FF"/>
    <w:rsid w:val="00C26A6E"/>
    <w:rsid w:val="00CE45DE"/>
    <w:rsid w:val="00E4051F"/>
    <w:rsid w:val="00EE5CCB"/>
    <w:rsid w:val="00F3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8BBC5F"/>
  <w15:chartTrackingRefBased/>
  <w15:docId w15:val="{F279EF89-8168-495A-A1FE-6CF0971C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4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5444"/>
  </w:style>
  <w:style w:type="paragraph" w:styleId="a5">
    <w:name w:val="footer"/>
    <w:basedOn w:val="a"/>
    <w:link w:val="a6"/>
    <w:uiPriority w:val="99"/>
    <w:unhideWhenUsed/>
    <w:rsid w:val="00105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5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三重県ＬＰガス協会 三重県ＬＰガス協会</cp:lastModifiedBy>
  <cp:revision>3</cp:revision>
  <dcterms:created xsi:type="dcterms:W3CDTF">2024-10-11T04:25:00Z</dcterms:created>
  <dcterms:modified xsi:type="dcterms:W3CDTF">2024-11-28T09:16:00Z</dcterms:modified>
</cp:coreProperties>
</file>